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BCF98" w14:textId="77777777" w:rsidR="00E168EF" w:rsidRPr="00E168EF" w:rsidRDefault="00A42C5C" w:rsidP="00E168EF">
      <w:pPr>
        <w:jc w:val="center"/>
        <w:rPr>
          <w:b/>
          <w:lang w:val="ka-GE"/>
        </w:rPr>
      </w:pPr>
      <w:r w:rsidRPr="00E168EF">
        <w:rPr>
          <w:b/>
          <w:lang w:val="ka-GE"/>
        </w:rPr>
        <w:t xml:space="preserve">შპს „სან პეტროლიუმ ჯორჯია“ აცხადებს ტენდერს </w:t>
      </w:r>
      <w:r w:rsidR="00886A93">
        <w:rPr>
          <w:b/>
          <w:lang w:val="ka-GE"/>
        </w:rPr>
        <w:t>სახიფათო ნარჩნების                                გატანა-მოგროვების</w:t>
      </w:r>
      <w:r w:rsidR="00D1690A" w:rsidRPr="00D1690A">
        <w:rPr>
          <w:b/>
          <w:lang w:val="ka-GE"/>
        </w:rPr>
        <w:t xml:space="preserve"> </w:t>
      </w:r>
      <w:r w:rsidRPr="00E168EF">
        <w:rPr>
          <w:b/>
          <w:lang w:val="ka-GE"/>
        </w:rPr>
        <w:t>მომსახურებაზე.</w:t>
      </w:r>
    </w:p>
    <w:p w14:paraId="6787DC4C" w14:textId="77777777" w:rsidR="00D1690A" w:rsidRDefault="00D1690A" w:rsidP="00DB750F">
      <w:pPr>
        <w:rPr>
          <w:b/>
          <w:lang w:val="ka-GE"/>
        </w:rPr>
      </w:pPr>
    </w:p>
    <w:p w14:paraId="621B46F8" w14:textId="77777777" w:rsidR="00D1690A" w:rsidRPr="00D1690A" w:rsidRDefault="00D1690A" w:rsidP="00D1690A">
      <w:pPr>
        <w:spacing w:after="0"/>
        <w:jc w:val="both"/>
        <w:rPr>
          <w:lang w:val="ka-GE"/>
        </w:rPr>
      </w:pPr>
    </w:p>
    <w:p w14:paraId="4B7E7F7F" w14:textId="77777777" w:rsidR="00D1690A" w:rsidRDefault="00D1690A" w:rsidP="00D1690A">
      <w:pPr>
        <w:spacing w:after="0"/>
        <w:jc w:val="both"/>
        <w:rPr>
          <w:b/>
          <w:lang w:val="ka-GE"/>
        </w:rPr>
      </w:pPr>
      <w:r w:rsidRPr="00D1690A">
        <w:rPr>
          <w:b/>
          <w:lang w:val="ka-GE"/>
        </w:rPr>
        <w:t>სატენდერო მოთხოვნები:</w:t>
      </w:r>
    </w:p>
    <w:p w14:paraId="4EEDF816" w14:textId="77777777" w:rsidR="00D1690A" w:rsidRPr="00D1690A" w:rsidRDefault="00D1690A" w:rsidP="00D1690A">
      <w:pPr>
        <w:spacing w:after="0"/>
        <w:jc w:val="both"/>
        <w:rPr>
          <w:b/>
          <w:lang w:val="ka-GE"/>
        </w:rPr>
      </w:pPr>
    </w:p>
    <w:p w14:paraId="0999E1F9" w14:textId="6048804C" w:rsidR="00DB750F" w:rsidRDefault="00886A93" w:rsidP="00886A93">
      <w:pPr>
        <w:pStyle w:val="ListParagraph"/>
        <w:numPr>
          <w:ilvl w:val="0"/>
          <w:numId w:val="5"/>
        </w:numPr>
        <w:spacing w:after="0"/>
        <w:jc w:val="both"/>
        <w:rPr>
          <w:lang w:val="ka-GE"/>
        </w:rPr>
      </w:pPr>
      <w:r w:rsidRPr="00886A93">
        <w:rPr>
          <w:lang w:val="ka-GE"/>
        </w:rPr>
        <w:t>დამკვეთის ობიექტებზე შ</w:t>
      </w:r>
      <w:r w:rsidR="003C650A" w:rsidRPr="00AB76B8">
        <w:rPr>
          <w:lang w:val="ka-GE"/>
        </w:rPr>
        <w:t>ე</w:t>
      </w:r>
      <w:r w:rsidRPr="00886A93">
        <w:rPr>
          <w:lang w:val="ka-GE"/>
        </w:rPr>
        <w:t>გ</w:t>
      </w:r>
      <w:r w:rsidRPr="00AB76B8">
        <w:rPr>
          <w:lang w:val="ka-GE"/>
        </w:rPr>
        <w:t>რ</w:t>
      </w:r>
      <w:r w:rsidRPr="00886A93">
        <w:rPr>
          <w:lang w:val="ka-GE"/>
        </w:rPr>
        <w:t>ოვებული სახიფათო ნარჩენების გატანისა და ტრანსპორტირების უ</w:t>
      </w:r>
      <w:r w:rsidR="00C33F85">
        <w:rPr>
          <w:rFonts w:ascii="Sylfaen" w:hAnsi="Sylfaen"/>
          <w:lang w:val="ka-GE"/>
        </w:rPr>
        <w:t>ზ</w:t>
      </w:r>
      <w:r w:rsidRPr="00886A93">
        <w:rPr>
          <w:lang w:val="ka-GE"/>
        </w:rPr>
        <w:t>რუნველყოფა.</w:t>
      </w:r>
      <w:r w:rsidR="00A37AE9">
        <w:rPr>
          <w:lang w:val="ka-GE"/>
        </w:rPr>
        <w:t xml:space="preserve"> (დანართი 1- ობიექტების ლოკაციები).</w:t>
      </w:r>
    </w:p>
    <w:p w14:paraId="6F7EC19B" w14:textId="212A252E" w:rsidR="00D1690A" w:rsidRDefault="00886A93" w:rsidP="00D1690A">
      <w:pPr>
        <w:pStyle w:val="ListParagraph"/>
        <w:numPr>
          <w:ilvl w:val="0"/>
          <w:numId w:val="5"/>
        </w:numPr>
        <w:spacing w:after="0"/>
        <w:jc w:val="both"/>
        <w:rPr>
          <w:lang w:val="ka-GE"/>
        </w:rPr>
      </w:pPr>
      <w:r>
        <w:rPr>
          <w:lang w:val="ka-GE"/>
        </w:rPr>
        <w:t xml:space="preserve">სახიფათო </w:t>
      </w:r>
      <w:r w:rsidRPr="00AB76B8">
        <w:rPr>
          <w:lang w:val="ka-GE"/>
        </w:rPr>
        <w:t>ნარჩენების</w:t>
      </w:r>
      <w:r w:rsidR="003C650A" w:rsidRPr="00AB76B8">
        <w:rPr>
          <w:lang w:val="ka-GE"/>
        </w:rPr>
        <w:t xml:space="preserve"> გატანა და </w:t>
      </w:r>
      <w:r w:rsidRPr="00AB76B8">
        <w:rPr>
          <w:lang w:val="ka-GE"/>
        </w:rPr>
        <w:t xml:space="preserve"> მართვა საქართველოს „ნარჩენების მართვის კოდექსისა“ და მასთან დაკავშირებული</w:t>
      </w:r>
      <w:r>
        <w:rPr>
          <w:lang w:val="ka-GE"/>
        </w:rPr>
        <w:t xml:space="preserve"> კანონმდბლობებისა და კანონქვემდებარე აქტების გათვალისწინებით.</w:t>
      </w:r>
    </w:p>
    <w:p w14:paraId="6CD64154" w14:textId="77777777" w:rsidR="00886A93" w:rsidRDefault="00886A93" w:rsidP="00886A93">
      <w:pPr>
        <w:spacing w:after="0"/>
        <w:jc w:val="both"/>
        <w:rPr>
          <w:lang w:val="ka-GE"/>
        </w:rPr>
      </w:pPr>
    </w:p>
    <w:p w14:paraId="7295349D" w14:textId="77777777" w:rsidR="00886A93" w:rsidRPr="00886A93" w:rsidRDefault="00886A93" w:rsidP="00886A93">
      <w:pPr>
        <w:spacing w:after="0"/>
        <w:jc w:val="both"/>
        <w:rPr>
          <w:lang w:val="ka-GE"/>
        </w:rPr>
      </w:pPr>
    </w:p>
    <w:p w14:paraId="61106A09" w14:textId="77777777" w:rsidR="00DB750F" w:rsidRPr="00D1690A" w:rsidRDefault="00DB750F" w:rsidP="00D1690A">
      <w:pPr>
        <w:spacing w:after="0"/>
        <w:jc w:val="both"/>
        <w:rPr>
          <w:b/>
          <w:lang w:val="ka-GE"/>
        </w:rPr>
      </w:pPr>
      <w:r w:rsidRPr="00D1690A">
        <w:rPr>
          <w:b/>
          <w:lang w:val="ka-GE"/>
        </w:rPr>
        <w:t>ტენდერში მონაწილეობის მისაღებად პრეტენდენტმა საჭიროა წარმოადგინოს შემდეგი სახის ინფორმაცია</w:t>
      </w:r>
      <w:r w:rsidR="00D1690A" w:rsidRPr="00D1690A">
        <w:rPr>
          <w:b/>
          <w:lang w:val="ka-GE"/>
        </w:rPr>
        <w:t>:</w:t>
      </w:r>
    </w:p>
    <w:p w14:paraId="2349B2A3" w14:textId="5B16EA07" w:rsidR="00C33F85" w:rsidRPr="00CD5CDB" w:rsidRDefault="00C33F85" w:rsidP="00C33F85">
      <w:pPr>
        <w:pStyle w:val="ListParagraph"/>
        <w:numPr>
          <w:ilvl w:val="0"/>
          <w:numId w:val="8"/>
        </w:numPr>
        <w:spacing w:after="0"/>
        <w:jc w:val="both"/>
        <w:rPr>
          <w:rFonts w:ascii="Sylfaen" w:hAnsi="Sylfaen"/>
          <w:u w:val="single"/>
          <w:lang w:val="ka-GE"/>
        </w:rPr>
      </w:pPr>
      <w:r w:rsidRPr="00CD5CDB">
        <w:rPr>
          <w:rFonts w:ascii="Sylfaen" w:hAnsi="Sylfaen"/>
          <w:u w:val="single"/>
          <w:lang w:val="ka-GE"/>
        </w:rPr>
        <w:t>გარემოს დაცვისა და სოფლის მეურნეობის სამინისტროს მიერ გაცემული ნარჩენების ტრანსპორტირება/შეგროვების ნებართვა;</w:t>
      </w:r>
    </w:p>
    <w:p w14:paraId="56A1D473" w14:textId="4BAD5578" w:rsidR="00C33F85" w:rsidRPr="00CD5CDB" w:rsidRDefault="00C33F85" w:rsidP="00C33F85">
      <w:pPr>
        <w:pStyle w:val="ListParagraph"/>
        <w:numPr>
          <w:ilvl w:val="0"/>
          <w:numId w:val="8"/>
        </w:numPr>
        <w:spacing w:after="0"/>
        <w:jc w:val="both"/>
        <w:rPr>
          <w:rFonts w:ascii="Sylfaen" w:hAnsi="Sylfaen"/>
          <w:u w:val="single"/>
          <w:lang w:val="ka-GE"/>
        </w:rPr>
      </w:pPr>
      <w:r w:rsidRPr="00CD5CDB">
        <w:rPr>
          <w:rFonts w:ascii="Sylfaen" w:hAnsi="Sylfaen"/>
          <w:u w:val="single"/>
          <w:lang w:val="ka-GE"/>
        </w:rPr>
        <w:t>გარემოს დაცვისა და სოფლის მეურნეობის</w:t>
      </w:r>
      <w:r w:rsidR="00BE3D41" w:rsidRPr="00CD5CDB">
        <w:rPr>
          <w:rFonts w:ascii="Sylfaen" w:hAnsi="Sylfaen"/>
          <w:u w:val="single"/>
          <w:lang w:val="ka-GE"/>
        </w:rPr>
        <w:t xml:space="preserve"> სამინისტროს</w:t>
      </w:r>
      <w:r w:rsidRPr="00CD5CDB">
        <w:rPr>
          <w:rFonts w:ascii="Sylfaen" w:hAnsi="Sylfaen"/>
          <w:u w:val="single"/>
          <w:lang w:val="ka-GE"/>
        </w:rPr>
        <w:t xml:space="preserve"> მიერ ნარჩენების უტილიზაცია/განთავსების გარემოსდაცვითი გადაწყვეტილება;</w:t>
      </w:r>
    </w:p>
    <w:p w14:paraId="1936AA86" w14:textId="7A7CE201" w:rsidR="00BE3D41" w:rsidRPr="00CD5CDB" w:rsidRDefault="00BE3D41" w:rsidP="00C33F85">
      <w:pPr>
        <w:pStyle w:val="ListParagraph"/>
        <w:numPr>
          <w:ilvl w:val="0"/>
          <w:numId w:val="8"/>
        </w:numPr>
        <w:spacing w:after="0"/>
        <w:jc w:val="both"/>
        <w:rPr>
          <w:rFonts w:ascii="Sylfaen" w:hAnsi="Sylfaen"/>
          <w:u w:val="single"/>
          <w:lang w:val="ka-GE"/>
        </w:rPr>
      </w:pPr>
      <w:r w:rsidRPr="00CD5CDB">
        <w:rPr>
          <w:rFonts w:ascii="Sylfaen" w:hAnsi="Sylfaen"/>
          <w:u w:val="single"/>
          <w:lang w:val="ka-GE"/>
        </w:rPr>
        <w:t>სახმელეთო სატრანსპორტო სააგენტოს მიერ გაცემული ნებართვა სახიფათო ნარჩენების გადამზიდი საშუალებებისთვის;</w:t>
      </w:r>
    </w:p>
    <w:p w14:paraId="7A040A63" w14:textId="2E57865D" w:rsidR="00DB750F" w:rsidRPr="00CD5CDB" w:rsidRDefault="00DB750F" w:rsidP="00C33F85">
      <w:pPr>
        <w:pStyle w:val="ListParagraph"/>
        <w:numPr>
          <w:ilvl w:val="0"/>
          <w:numId w:val="8"/>
        </w:numPr>
        <w:spacing w:after="0"/>
        <w:jc w:val="both"/>
        <w:rPr>
          <w:rFonts w:ascii="Sylfaen" w:hAnsi="Sylfaen"/>
          <w:lang w:val="ka-GE"/>
        </w:rPr>
      </w:pPr>
      <w:r w:rsidRPr="00CD5CDB">
        <w:rPr>
          <w:rFonts w:ascii="Sylfaen" w:hAnsi="Sylfaen" w:cs="Sylfaen"/>
          <w:lang w:val="ka-GE"/>
        </w:rPr>
        <w:t>აღნიშნულ</w:t>
      </w:r>
      <w:r w:rsidRPr="00CD5CDB">
        <w:rPr>
          <w:lang w:val="ka-GE"/>
        </w:rPr>
        <w:t xml:space="preserve"> </w:t>
      </w:r>
      <w:r w:rsidRPr="00CD5CDB">
        <w:rPr>
          <w:rFonts w:ascii="Sylfaen" w:hAnsi="Sylfaen" w:cs="Sylfaen"/>
          <w:lang w:val="ka-GE"/>
        </w:rPr>
        <w:t>სფეროში</w:t>
      </w:r>
      <w:r w:rsidRPr="00CD5CDB">
        <w:rPr>
          <w:lang w:val="ka-GE"/>
        </w:rPr>
        <w:t xml:space="preserve"> </w:t>
      </w:r>
      <w:r w:rsidRPr="00CD5CDB">
        <w:rPr>
          <w:rFonts w:ascii="Sylfaen" w:hAnsi="Sylfaen" w:cs="Sylfaen"/>
          <w:lang w:val="ka-GE"/>
        </w:rPr>
        <w:t>მოღვაწეობის</w:t>
      </w:r>
      <w:r w:rsidRPr="00CD5CDB">
        <w:rPr>
          <w:lang w:val="ka-GE"/>
        </w:rPr>
        <w:t xml:space="preserve"> </w:t>
      </w:r>
      <w:r w:rsidRPr="00CD5CDB">
        <w:rPr>
          <w:rFonts w:ascii="Sylfaen" w:hAnsi="Sylfaen" w:cs="Sylfaen"/>
          <w:lang w:val="ka-GE"/>
        </w:rPr>
        <w:t>გამოცდილების</w:t>
      </w:r>
      <w:r w:rsidRPr="00CD5CDB">
        <w:rPr>
          <w:lang w:val="ka-GE"/>
        </w:rPr>
        <w:t xml:space="preserve"> </w:t>
      </w:r>
      <w:r w:rsidRPr="00CD5CDB">
        <w:rPr>
          <w:rFonts w:ascii="Sylfaen" w:hAnsi="Sylfaen" w:cs="Sylfaen"/>
          <w:lang w:val="ka-GE"/>
        </w:rPr>
        <w:t>დამადასტურებელი</w:t>
      </w:r>
      <w:r w:rsidRPr="00CD5CDB">
        <w:rPr>
          <w:lang w:val="ka-GE"/>
        </w:rPr>
        <w:t xml:space="preserve"> </w:t>
      </w:r>
      <w:r w:rsidRPr="00CD5CDB">
        <w:rPr>
          <w:rFonts w:ascii="Sylfaen" w:hAnsi="Sylfaen" w:cs="Sylfaen"/>
          <w:lang w:val="ka-GE"/>
        </w:rPr>
        <w:t>დოკუმენტაცია</w:t>
      </w:r>
      <w:r w:rsidRPr="00CD5CDB">
        <w:rPr>
          <w:lang w:val="ka-GE"/>
        </w:rPr>
        <w:t xml:space="preserve"> (</w:t>
      </w:r>
      <w:r w:rsidRPr="00CD5CDB">
        <w:rPr>
          <w:rFonts w:ascii="Sylfaen" w:hAnsi="Sylfaen" w:cs="Sylfaen"/>
          <w:lang w:val="ka-GE"/>
        </w:rPr>
        <w:t>პორტფოლიო</w:t>
      </w:r>
      <w:r w:rsidRPr="00CD5CDB">
        <w:rPr>
          <w:lang w:val="ka-GE"/>
        </w:rPr>
        <w:t>)</w:t>
      </w:r>
      <w:r w:rsidR="00D1690A" w:rsidRPr="00CD5CDB">
        <w:rPr>
          <w:lang w:val="ka-GE"/>
        </w:rPr>
        <w:t xml:space="preserve"> </w:t>
      </w:r>
      <w:r w:rsidR="00D1690A" w:rsidRPr="00CD5CDB">
        <w:rPr>
          <w:rFonts w:ascii="Sylfaen" w:hAnsi="Sylfaen" w:cs="Sylfaen"/>
          <w:lang w:val="ka-GE"/>
        </w:rPr>
        <w:t>და</w:t>
      </w:r>
      <w:r w:rsidR="00D1690A" w:rsidRPr="00CD5CDB">
        <w:rPr>
          <w:lang w:val="ka-GE"/>
        </w:rPr>
        <w:t xml:space="preserve"> </w:t>
      </w:r>
      <w:r w:rsidR="00D1690A" w:rsidRPr="00CD5CDB">
        <w:rPr>
          <w:rFonts w:ascii="Sylfaen" w:hAnsi="Sylfaen" w:cs="Sylfaen"/>
          <w:lang w:val="ka-GE"/>
        </w:rPr>
        <w:t>ბოლო</w:t>
      </w:r>
      <w:r w:rsidR="00CD5CDB">
        <w:rPr>
          <w:lang w:val="ka-GE"/>
        </w:rPr>
        <w:t xml:space="preserve"> 3</w:t>
      </w:r>
      <w:r w:rsidR="00D1690A" w:rsidRPr="00CD5CDB">
        <w:rPr>
          <w:lang w:val="ka-GE"/>
        </w:rPr>
        <w:t xml:space="preserve"> </w:t>
      </w:r>
      <w:r w:rsidR="00D1690A" w:rsidRPr="00CD5CDB">
        <w:rPr>
          <w:rFonts w:ascii="Sylfaen" w:hAnsi="Sylfaen" w:cs="Sylfaen"/>
          <w:lang w:val="ka-GE"/>
        </w:rPr>
        <w:t>წლის</w:t>
      </w:r>
      <w:r w:rsidR="00D1690A" w:rsidRPr="00CD5CDB">
        <w:rPr>
          <w:lang w:val="ka-GE"/>
        </w:rPr>
        <w:t xml:space="preserve"> </w:t>
      </w:r>
      <w:r w:rsidR="00D1690A" w:rsidRPr="00CD5CDB">
        <w:rPr>
          <w:rFonts w:ascii="Sylfaen" w:hAnsi="Sylfaen" w:cs="Sylfaen"/>
          <w:lang w:val="ka-GE"/>
        </w:rPr>
        <w:t>მანძილზე</w:t>
      </w:r>
      <w:r w:rsidR="00D1690A" w:rsidRPr="00CD5CDB">
        <w:rPr>
          <w:lang w:val="ka-GE"/>
        </w:rPr>
        <w:t xml:space="preserve"> </w:t>
      </w:r>
      <w:r w:rsidR="00D1690A" w:rsidRPr="00CD5CDB">
        <w:rPr>
          <w:rFonts w:ascii="Sylfaen" w:hAnsi="Sylfaen" w:cs="Sylfaen"/>
          <w:lang w:val="ka-GE"/>
        </w:rPr>
        <w:t>კომპანიებთან</w:t>
      </w:r>
      <w:r w:rsidR="00D1690A" w:rsidRPr="00CD5CDB">
        <w:rPr>
          <w:lang w:val="ka-GE"/>
        </w:rPr>
        <w:t xml:space="preserve"> </w:t>
      </w:r>
      <w:r w:rsidR="00D1690A" w:rsidRPr="00CD5CDB">
        <w:rPr>
          <w:rFonts w:ascii="Sylfaen" w:hAnsi="Sylfaen" w:cs="Sylfaen"/>
          <w:lang w:val="ka-GE"/>
        </w:rPr>
        <w:t>თანამშრომლობის</w:t>
      </w:r>
      <w:r w:rsidR="00D1690A" w:rsidRPr="00CD5CDB">
        <w:rPr>
          <w:lang w:val="ka-GE"/>
        </w:rPr>
        <w:t xml:space="preserve"> </w:t>
      </w:r>
      <w:r w:rsidR="00D1690A" w:rsidRPr="00CD5CDB">
        <w:rPr>
          <w:rFonts w:ascii="Sylfaen" w:hAnsi="Sylfaen" w:cs="Sylfaen"/>
          <w:lang w:val="ka-GE"/>
        </w:rPr>
        <w:t>სია</w:t>
      </w:r>
      <w:r w:rsidR="00D1690A" w:rsidRPr="00CD5CDB">
        <w:rPr>
          <w:lang w:val="ka-GE"/>
        </w:rPr>
        <w:t xml:space="preserve">. </w:t>
      </w:r>
      <w:bookmarkStart w:id="0" w:name="_GoBack"/>
      <w:bookmarkEnd w:id="0"/>
    </w:p>
    <w:p w14:paraId="20C32242" w14:textId="30EE6C0E" w:rsidR="00236FC4" w:rsidRPr="00CD5CDB" w:rsidRDefault="00236FC4" w:rsidP="00C33F85">
      <w:pPr>
        <w:pStyle w:val="ListParagraph"/>
        <w:numPr>
          <w:ilvl w:val="0"/>
          <w:numId w:val="8"/>
        </w:numPr>
        <w:spacing w:after="0"/>
        <w:jc w:val="both"/>
        <w:rPr>
          <w:rFonts w:ascii="Sylfaen" w:hAnsi="Sylfaen"/>
          <w:u w:val="single"/>
          <w:lang w:val="ka-GE"/>
        </w:rPr>
      </w:pPr>
      <w:r w:rsidRPr="00CD5CDB">
        <w:rPr>
          <w:rFonts w:ascii="Sylfaen" w:hAnsi="Sylfaen"/>
          <w:u w:val="single"/>
          <w:lang w:val="ka-GE"/>
        </w:rPr>
        <w:t>თხევადი ნარჩენების გატანისთვის წარმოდგენილი უნდა იქნას, სულ მცირე ერთი ასენიზაციის ტრანსპორტის ქონის უფლება;</w:t>
      </w:r>
    </w:p>
    <w:p w14:paraId="080F6271" w14:textId="77777777" w:rsidR="00DB750F" w:rsidRDefault="00DB750F" w:rsidP="00886A93">
      <w:pPr>
        <w:spacing w:after="0"/>
        <w:jc w:val="both"/>
        <w:rPr>
          <w:lang w:val="ka-GE"/>
        </w:rPr>
      </w:pPr>
    </w:p>
    <w:p w14:paraId="514040DF" w14:textId="77777777" w:rsidR="00886A93" w:rsidRDefault="00886A93" w:rsidP="00886A93">
      <w:pPr>
        <w:spacing w:after="0"/>
        <w:jc w:val="both"/>
        <w:rPr>
          <w:lang w:val="ka-GE"/>
        </w:rPr>
      </w:pPr>
    </w:p>
    <w:p w14:paraId="29059137" w14:textId="77777777" w:rsidR="00886A93" w:rsidRPr="00886A93" w:rsidRDefault="00886A93" w:rsidP="00886A93">
      <w:pPr>
        <w:spacing w:after="0"/>
        <w:jc w:val="both"/>
        <w:rPr>
          <w:b/>
          <w:lang w:val="ka-GE"/>
        </w:rPr>
      </w:pPr>
      <w:r w:rsidRPr="00886A93">
        <w:rPr>
          <w:b/>
          <w:lang w:val="ka-GE"/>
        </w:rPr>
        <w:t>დამატებითი ინფორმაცია:</w:t>
      </w:r>
    </w:p>
    <w:p w14:paraId="55A0BB87" w14:textId="77777777" w:rsidR="00DB750F" w:rsidRDefault="00886A93" w:rsidP="00D1690A">
      <w:pPr>
        <w:spacing w:after="0"/>
        <w:jc w:val="both"/>
        <w:rPr>
          <w:lang w:val="ka-GE"/>
        </w:rPr>
      </w:pPr>
      <w:r>
        <w:rPr>
          <w:lang w:val="ka-GE"/>
        </w:rPr>
        <w:t>შპს „სან პეტროლიუმ ჯორჯია“-ს საქმიანობის პროცესში წარმოექმნება შემდეგ კოდებს დაქვემდებარებული სახიფათო ნარჩენები:</w:t>
      </w:r>
      <w:r w:rsidR="00772648">
        <w:rPr>
          <w:lang w:val="ka-GE"/>
        </w:rPr>
        <w:t xml:space="preserve"> </w:t>
      </w:r>
      <w:r w:rsidR="00772648" w:rsidRPr="00772648">
        <w:rPr>
          <w:i/>
          <w:lang w:val="ka-GE"/>
        </w:rPr>
        <w:t xml:space="preserve">05 01 03*; 07 02 16; </w:t>
      </w:r>
      <w:r w:rsidRPr="00772648">
        <w:rPr>
          <w:i/>
          <w:lang w:val="ka-GE"/>
        </w:rPr>
        <w:t>08 03 17*; 13 05 08*; 15 01 10*; 15 02 02*;</w:t>
      </w:r>
      <w:r w:rsidR="00772648" w:rsidRPr="00772648">
        <w:rPr>
          <w:i/>
          <w:lang w:val="ka-GE"/>
        </w:rPr>
        <w:t xml:space="preserve"> 16 01 07*;</w:t>
      </w:r>
      <w:r w:rsidRPr="00772648">
        <w:rPr>
          <w:i/>
          <w:lang w:val="ka-GE"/>
        </w:rPr>
        <w:t xml:space="preserve"> 17 05 03*; </w:t>
      </w:r>
      <w:r w:rsidR="00772648" w:rsidRPr="00772648">
        <w:rPr>
          <w:i/>
          <w:lang w:val="ka-GE"/>
        </w:rPr>
        <w:t xml:space="preserve"> 20 01 27*; 20 01 33*.</w:t>
      </w:r>
    </w:p>
    <w:p w14:paraId="12470E00" w14:textId="77777777" w:rsidR="00972DE6" w:rsidRDefault="00972DE6" w:rsidP="00D1690A">
      <w:pPr>
        <w:spacing w:after="0"/>
        <w:jc w:val="both"/>
        <w:rPr>
          <w:lang w:val="ka-GE"/>
        </w:rPr>
      </w:pPr>
    </w:p>
    <w:p w14:paraId="4AF0D550" w14:textId="77777777" w:rsidR="00772648" w:rsidRDefault="00772648" w:rsidP="00D1690A">
      <w:pPr>
        <w:spacing w:after="0"/>
        <w:jc w:val="both"/>
        <w:rPr>
          <w:lang w:val="ka-GE"/>
        </w:rPr>
      </w:pPr>
    </w:p>
    <w:p w14:paraId="14344A90" w14:textId="682F4E34" w:rsidR="00972DE6" w:rsidRPr="00D1690A" w:rsidRDefault="00972DE6" w:rsidP="00D1690A">
      <w:pPr>
        <w:spacing w:after="0"/>
        <w:jc w:val="both"/>
        <w:rPr>
          <w:lang w:val="ka-GE"/>
        </w:rPr>
      </w:pPr>
      <w:r w:rsidRPr="00972DE6">
        <w:rPr>
          <w:lang w:val="ka-GE"/>
        </w:rPr>
        <w:t xml:space="preserve">გამარჯვებულად გამოცხადდება კომპანია, რომელიც შემოგვთავაზებს საუკეთესო ფასსა და ხარისხს. მნიშვნელოვანია, რომ </w:t>
      </w:r>
      <w:r w:rsidR="003C650A" w:rsidRPr="00AB76B8">
        <w:rPr>
          <w:lang w:val="ka-GE"/>
        </w:rPr>
        <w:t>პრეტენდენტ</w:t>
      </w:r>
      <w:r w:rsidRPr="00972DE6">
        <w:rPr>
          <w:lang w:val="ka-GE"/>
        </w:rPr>
        <w:t xml:space="preserve"> კომპანიას გააჩნდეს შესაბამისი საქმიანობის განხორციელების კავლიფიკაცია და სრულ პასუხისმგებლობას იღებდეს მის საქმიანობასთან დაკავშირებულ სანქციებზე (ასეთის არსებობის შემთხვევაში). გადაწყვეტილების დროს გათვალისწინებული იქნება რეკომენდაციები და გამოცდილება.</w:t>
      </w:r>
    </w:p>
    <w:p w14:paraId="351D2A63" w14:textId="77777777" w:rsidR="00DB750F" w:rsidRPr="00DB750F" w:rsidRDefault="00DB750F" w:rsidP="00DB750F">
      <w:pPr>
        <w:rPr>
          <w:b/>
          <w:lang w:val="ka-GE"/>
        </w:rPr>
      </w:pPr>
    </w:p>
    <w:p w14:paraId="3AEFFB05" w14:textId="77777777" w:rsidR="007407E5" w:rsidRPr="00E168EF" w:rsidRDefault="007407E5" w:rsidP="00E168EF">
      <w:pPr>
        <w:rPr>
          <w:lang w:val="ka-GE"/>
        </w:rPr>
      </w:pPr>
    </w:p>
    <w:p w14:paraId="237DCD9A" w14:textId="77777777" w:rsidR="00E168EF" w:rsidRPr="00E168EF" w:rsidRDefault="00E168EF" w:rsidP="00A42C5C">
      <w:pPr>
        <w:rPr>
          <w:lang w:val="ka-GE"/>
        </w:rPr>
      </w:pPr>
    </w:p>
    <w:sectPr w:rsidR="00E168EF" w:rsidRPr="00E16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C7788"/>
    <w:multiLevelType w:val="hybridMultilevel"/>
    <w:tmpl w:val="D616BC70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D29CD"/>
    <w:multiLevelType w:val="hybridMultilevel"/>
    <w:tmpl w:val="16D652D6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A501D"/>
    <w:multiLevelType w:val="hybridMultilevel"/>
    <w:tmpl w:val="49CED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D1D88"/>
    <w:multiLevelType w:val="hybridMultilevel"/>
    <w:tmpl w:val="63DA00CA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83B19"/>
    <w:multiLevelType w:val="hybridMultilevel"/>
    <w:tmpl w:val="520E41E0"/>
    <w:lvl w:ilvl="0" w:tplc="FB242EB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DC73A5"/>
    <w:multiLevelType w:val="hybridMultilevel"/>
    <w:tmpl w:val="B4B863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81417"/>
    <w:multiLevelType w:val="hybridMultilevel"/>
    <w:tmpl w:val="DBAACB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0462F0"/>
    <w:multiLevelType w:val="hybridMultilevel"/>
    <w:tmpl w:val="E04C62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43"/>
    <w:rsid w:val="00236FC4"/>
    <w:rsid w:val="003C650A"/>
    <w:rsid w:val="004530DD"/>
    <w:rsid w:val="0057363B"/>
    <w:rsid w:val="00620C5F"/>
    <w:rsid w:val="007407E5"/>
    <w:rsid w:val="00772648"/>
    <w:rsid w:val="00886A93"/>
    <w:rsid w:val="00972DE6"/>
    <w:rsid w:val="00A37AE9"/>
    <w:rsid w:val="00A42C5C"/>
    <w:rsid w:val="00AB76B8"/>
    <w:rsid w:val="00BE3D41"/>
    <w:rsid w:val="00C33F85"/>
    <w:rsid w:val="00CD5CDB"/>
    <w:rsid w:val="00D1690A"/>
    <w:rsid w:val="00DB750F"/>
    <w:rsid w:val="00E15D43"/>
    <w:rsid w:val="00E1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A6D8F"/>
  <w15:chartTrackingRefBased/>
  <w15:docId w15:val="{A9425A91-175F-4C33-A5D7-D21AF595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C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65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5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5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5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5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Giorgi Napetvaridze</cp:lastModifiedBy>
  <cp:revision>3</cp:revision>
  <dcterms:created xsi:type="dcterms:W3CDTF">2022-11-16T08:04:00Z</dcterms:created>
  <dcterms:modified xsi:type="dcterms:W3CDTF">2022-11-16T08:17:00Z</dcterms:modified>
</cp:coreProperties>
</file>